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0" w:rsidRDefault="009330A0" w:rsidP="009330A0">
      <w:pPr>
        <w:jc w:val="center"/>
      </w:pPr>
      <w:r>
        <w:rPr>
          <w:noProof/>
          <w:lang w:eastAsia="en-GB"/>
        </w:rPr>
        <w:drawing>
          <wp:inline distT="0" distB="0" distL="0" distR="0" wp14:anchorId="608B722F">
            <wp:extent cx="3432175" cy="354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F99" w:rsidRDefault="009330A0">
      <w:r>
        <w:br w:type="textWrapping" w:clear="all"/>
      </w:r>
    </w:p>
    <w:p w:rsidR="009330A0" w:rsidRDefault="009330A0"/>
    <w:p w:rsidR="009330A0" w:rsidRPr="009330A0" w:rsidRDefault="009330A0" w:rsidP="009330A0">
      <w:r w:rsidRPr="009330A0">
        <w:t>Cobridge Surgery have</w:t>
      </w:r>
      <w:r w:rsidRPr="009330A0">
        <w:t xml:space="preserve"> recently</w:t>
      </w:r>
      <w:r w:rsidRPr="009330A0">
        <w:t xml:space="preserve"> been featured in the Clinical Commission Group’s recent Newsletter for the surgeries increase smear uptake from 67-80% in two years.</w:t>
      </w:r>
    </w:p>
    <w:p w:rsidR="009330A0" w:rsidRPr="009330A0" w:rsidRDefault="009330A0"/>
    <w:p w:rsidR="009330A0" w:rsidRPr="009330A0" w:rsidRDefault="009330A0" w:rsidP="009330A0">
      <w:r w:rsidRPr="009330A0">
        <w:t xml:space="preserve">This was achieved in </w:t>
      </w:r>
      <w:r>
        <w:t>numerous</w:t>
      </w:r>
      <w:r w:rsidRPr="009330A0">
        <w:t xml:space="preserve"> ways such as:</w:t>
      </w:r>
    </w:p>
    <w:p w:rsidR="009330A0" w:rsidRPr="009330A0" w:rsidRDefault="009330A0" w:rsidP="009330A0"/>
    <w:p w:rsidR="009330A0" w:rsidRPr="009330A0" w:rsidRDefault="009330A0" w:rsidP="009330A0">
      <w:pPr>
        <w:pStyle w:val="ListParagraph"/>
        <w:numPr>
          <w:ilvl w:val="0"/>
          <w:numId w:val="2"/>
        </w:numPr>
      </w:pPr>
      <w:r w:rsidRPr="009330A0">
        <w:t xml:space="preserve">All recall letters sent to patients are printed in pink as illustrated </w:t>
      </w:r>
      <w:r w:rsidRPr="009330A0">
        <w:t xml:space="preserve">above </w:t>
      </w:r>
      <w:r w:rsidRPr="009330A0">
        <w:t>by our Practice Nurse Hazel.</w:t>
      </w:r>
    </w:p>
    <w:p w:rsidR="009330A0" w:rsidRPr="009330A0" w:rsidRDefault="009330A0" w:rsidP="009330A0">
      <w:pPr>
        <w:pStyle w:val="ListParagraph"/>
      </w:pPr>
    </w:p>
    <w:p w:rsidR="009330A0" w:rsidRPr="009330A0" w:rsidRDefault="009330A0" w:rsidP="009330A0">
      <w:pPr>
        <w:pStyle w:val="ListParagraph"/>
        <w:numPr>
          <w:ilvl w:val="0"/>
          <w:numId w:val="2"/>
        </w:numPr>
      </w:pPr>
      <w:r w:rsidRPr="009330A0">
        <w:t>Booking appointments at time of New Patient Check appointments if needed/ due.</w:t>
      </w:r>
    </w:p>
    <w:p w:rsidR="009330A0" w:rsidRPr="009330A0" w:rsidRDefault="009330A0" w:rsidP="009330A0">
      <w:pPr>
        <w:pStyle w:val="ListParagraph"/>
      </w:pPr>
    </w:p>
    <w:p w:rsidR="009330A0" w:rsidRPr="009330A0" w:rsidRDefault="009330A0" w:rsidP="009330A0">
      <w:pPr>
        <w:pStyle w:val="ListParagraph"/>
      </w:pPr>
    </w:p>
    <w:p w:rsidR="009330A0" w:rsidRPr="009330A0" w:rsidRDefault="009330A0" w:rsidP="009330A0">
      <w:pPr>
        <w:pStyle w:val="ListParagraph"/>
        <w:numPr>
          <w:ilvl w:val="0"/>
          <w:numId w:val="2"/>
        </w:numPr>
      </w:pPr>
      <w:r w:rsidRPr="009330A0">
        <w:t>Appointments for new mums scheduled at same time as babies 12 week or 16 week immunisation appointment.</w:t>
      </w:r>
    </w:p>
    <w:p w:rsidR="009330A0" w:rsidRDefault="009330A0"/>
    <w:p w:rsidR="009330A0" w:rsidRPr="009330A0" w:rsidRDefault="009330A0" w:rsidP="009330A0"/>
    <w:p w:rsidR="009330A0" w:rsidRPr="009330A0" w:rsidRDefault="009330A0" w:rsidP="009330A0">
      <w:pPr>
        <w:jc w:val="center"/>
      </w:pPr>
      <w:bookmarkStart w:id="0" w:name="_GoBack"/>
      <w:bookmarkEnd w:id="0"/>
    </w:p>
    <w:sectPr w:rsidR="009330A0" w:rsidRPr="009330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A0" w:rsidRDefault="009330A0" w:rsidP="009330A0">
      <w:pPr>
        <w:spacing w:after="0" w:line="240" w:lineRule="auto"/>
      </w:pPr>
      <w:r>
        <w:separator/>
      </w:r>
    </w:p>
  </w:endnote>
  <w:endnote w:type="continuationSeparator" w:id="0">
    <w:p w:rsidR="009330A0" w:rsidRDefault="009330A0" w:rsidP="009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A0" w:rsidRDefault="009330A0" w:rsidP="009330A0">
      <w:pPr>
        <w:spacing w:after="0" w:line="240" w:lineRule="auto"/>
      </w:pPr>
      <w:r>
        <w:separator/>
      </w:r>
    </w:p>
  </w:footnote>
  <w:footnote w:type="continuationSeparator" w:id="0">
    <w:p w:rsidR="009330A0" w:rsidRDefault="009330A0" w:rsidP="0093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0" w:rsidRPr="009330A0" w:rsidRDefault="009330A0" w:rsidP="009330A0">
    <w:pPr>
      <w:pStyle w:val="Header"/>
      <w:rPr>
        <w:i/>
        <w:color w:val="0070C0"/>
        <w:sz w:val="40"/>
        <w:szCs w:val="40"/>
      </w:rPr>
    </w:pPr>
    <w:r>
      <w:rPr>
        <w:i/>
        <w:color w:val="0070C0"/>
        <w:sz w:val="40"/>
        <w:szCs w:val="40"/>
      </w:rPr>
      <w:tab/>
    </w:r>
    <w:r w:rsidRPr="009330A0">
      <w:rPr>
        <w:i/>
        <w:color w:val="0070C0"/>
        <w:sz w:val="40"/>
        <w:szCs w:val="40"/>
      </w:rPr>
      <w:t>‘Success Story for Cobridge Surgery’</w:t>
    </w:r>
    <w:r>
      <w:rPr>
        <w:i/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5061_"/>
      </v:shape>
    </w:pict>
  </w:numPicBullet>
  <w:abstractNum w:abstractNumId="0">
    <w:nsid w:val="459475EC"/>
    <w:multiLevelType w:val="hybridMultilevel"/>
    <w:tmpl w:val="542E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1401"/>
    <w:multiLevelType w:val="hybridMultilevel"/>
    <w:tmpl w:val="52226D06"/>
    <w:lvl w:ilvl="0" w:tplc="1CE00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0"/>
    <w:rsid w:val="009330A0"/>
    <w:rsid w:val="00B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A0"/>
  </w:style>
  <w:style w:type="paragraph" w:styleId="Footer">
    <w:name w:val="footer"/>
    <w:basedOn w:val="Normal"/>
    <w:link w:val="FooterChar"/>
    <w:uiPriority w:val="99"/>
    <w:unhideWhenUsed/>
    <w:rsid w:val="0093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A0"/>
  </w:style>
  <w:style w:type="paragraph" w:styleId="ListParagraph">
    <w:name w:val="List Paragraph"/>
    <w:basedOn w:val="Normal"/>
    <w:uiPriority w:val="34"/>
    <w:qFormat/>
    <w:rsid w:val="0093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A0"/>
  </w:style>
  <w:style w:type="paragraph" w:styleId="Footer">
    <w:name w:val="footer"/>
    <w:basedOn w:val="Normal"/>
    <w:link w:val="FooterChar"/>
    <w:uiPriority w:val="99"/>
    <w:unhideWhenUsed/>
    <w:rsid w:val="0093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A0"/>
  </w:style>
  <w:style w:type="paragraph" w:styleId="ListParagraph">
    <w:name w:val="List Paragraph"/>
    <w:basedOn w:val="Normal"/>
    <w:uiPriority w:val="34"/>
    <w:qFormat/>
    <w:rsid w:val="0093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96C0-CC56-4828-9915-FD7E48AC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Pulham Amanda (M83127)</dc:creator>
  <cp:lastModifiedBy>Pulham Amanda (M83127)</cp:lastModifiedBy>
  <cp:revision>1</cp:revision>
  <cp:lastPrinted>2019-05-01T14:37:00Z</cp:lastPrinted>
  <dcterms:created xsi:type="dcterms:W3CDTF">2019-05-01T14:20:00Z</dcterms:created>
  <dcterms:modified xsi:type="dcterms:W3CDTF">2019-05-01T14:37:00Z</dcterms:modified>
</cp:coreProperties>
</file>